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XSpec="center" w:tblpY="228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446"/>
        <w:gridCol w:w="1276"/>
        <w:gridCol w:w="1842"/>
        <w:gridCol w:w="1843"/>
        <w:gridCol w:w="2268"/>
        <w:gridCol w:w="1985"/>
        <w:gridCol w:w="1134"/>
        <w:gridCol w:w="1984"/>
      </w:tblGrid>
      <w:tr w:rsidR="003C1F3B" w:rsidRPr="00FD0B69" w14:paraId="10638D32" w14:textId="77777777" w:rsidTr="003C1F3B">
        <w:trPr>
          <w:trHeight w:val="416"/>
        </w:trPr>
        <w:tc>
          <w:tcPr>
            <w:tcW w:w="1101" w:type="dxa"/>
            <w:shd w:val="clear" w:color="auto" w:fill="auto"/>
            <w:vAlign w:val="center"/>
          </w:tcPr>
          <w:p w14:paraId="4934BEC8" w14:textId="77777777" w:rsidR="003C1F3B" w:rsidRPr="00087273" w:rsidRDefault="003C1F3B" w:rsidP="00087273">
            <w:pPr>
              <w:spacing w:after="0" w:line="240" w:lineRule="atLeast"/>
              <w:jc w:val="center"/>
              <w:rPr>
                <w:rFonts w:ascii="Times New Roman" w:hAnsi="Times New Roman" w:cs="Times New Roman"/>
                <w:b/>
                <w:sz w:val="20"/>
                <w:szCs w:val="20"/>
              </w:rPr>
            </w:pPr>
            <w:r w:rsidRPr="00087273">
              <w:rPr>
                <w:rFonts w:ascii="Times New Roman" w:hAnsi="Times New Roman" w:cs="Times New Roman"/>
                <w:b/>
                <w:sz w:val="20"/>
                <w:szCs w:val="20"/>
              </w:rPr>
              <w:t>EYLEM NO.</w:t>
            </w:r>
          </w:p>
        </w:tc>
        <w:tc>
          <w:tcPr>
            <w:tcW w:w="1446" w:type="dxa"/>
            <w:shd w:val="clear" w:color="auto" w:fill="auto"/>
            <w:vAlign w:val="center"/>
          </w:tcPr>
          <w:p w14:paraId="0787DEF1" w14:textId="77777777" w:rsidR="003C1F3B" w:rsidRPr="00087273" w:rsidRDefault="003C1F3B" w:rsidP="00087273">
            <w:pPr>
              <w:spacing w:after="0" w:line="240" w:lineRule="atLeast"/>
              <w:jc w:val="center"/>
              <w:rPr>
                <w:rFonts w:ascii="Times New Roman" w:hAnsi="Times New Roman" w:cs="Times New Roman"/>
                <w:b/>
                <w:sz w:val="20"/>
                <w:szCs w:val="20"/>
              </w:rPr>
            </w:pPr>
            <w:r w:rsidRPr="00087273">
              <w:rPr>
                <w:rFonts w:ascii="Times New Roman" w:hAnsi="Times New Roman" w:cs="Times New Roman"/>
                <w:b/>
                <w:sz w:val="20"/>
                <w:szCs w:val="20"/>
              </w:rPr>
              <w:t>BİLEŞEN</w:t>
            </w:r>
            <w:r w:rsidRPr="00087273">
              <w:rPr>
                <w:rStyle w:val="DipnotBavurusu"/>
                <w:rFonts w:ascii="Times New Roman" w:hAnsi="Times New Roman" w:cs="Times New Roman"/>
                <w:b/>
                <w:sz w:val="20"/>
                <w:szCs w:val="20"/>
              </w:rPr>
              <w:footnoteReference w:id="1"/>
            </w:r>
          </w:p>
        </w:tc>
        <w:tc>
          <w:tcPr>
            <w:tcW w:w="1276" w:type="dxa"/>
            <w:shd w:val="clear" w:color="auto" w:fill="auto"/>
            <w:vAlign w:val="center"/>
          </w:tcPr>
          <w:p w14:paraId="028086B1" w14:textId="77777777" w:rsidR="003C1F3B" w:rsidRPr="00087273" w:rsidRDefault="003C1F3B" w:rsidP="00087273">
            <w:pPr>
              <w:spacing w:after="0" w:line="240" w:lineRule="atLeast"/>
              <w:jc w:val="center"/>
              <w:rPr>
                <w:rFonts w:ascii="Times New Roman" w:hAnsi="Times New Roman" w:cs="Times New Roman"/>
                <w:b/>
                <w:sz w:val="20"/>
                <w:szCs w:val="20"/>
              </w:rPr>
            </w:pPr>
            <w:r w:rsidRPr="00087273">
              <w:rPr>
                <w:rFonts w:ascii="Times New Roman" w:hAnsi="Times New Roman" w:cs="Times New Roman"/>
                <w:b/>
                <w:sz w:val="20"/>
                <w:szCs w:val="20"/>
              </w:rPr>
              <w:t>EYLEM</w:t>
            </w:r>
            <w:r w:rsidRPr="00087273">
              <w:rPr>
                <w:rStyle w:val="DipnotBavurusu"/>
                <w:rFonts w:ascii="Times New Roman" w:hAnsi="Times New Roman" w:cs="Times New Roman"/>
                <w:b/>
                <w:sz w:val="20"/>
                <w:szCs w:val="20"/>
              </w:rPr>
              <w:footnoteReference w:id="2"/>
            </w:r>
          </w:p>
        </w:tc>
        <w:tc>
          <w:tcPr>
            <w:tcW w:w="1842" w:type="dxa"/>
            <w:shd w:val="clear" w:color="auto" w:fill="auto"/>
            <w:vAlign w:val="center"/>
          </w:tcPr>
          <w:p w14:paraId="17BBDE30" w14:textId="77777777" w:rsidR="003C1F3B" w:rsidRPr="00087273" w:rsidRDefault="003C1F3B" w:rsidP="00087273">
            <w:pPr>
              <w:spacing w:after="0" w:line="240" w:lineRule="atLeast"/>
              <w:jc w:val="center"/>
              <w:rPr>
                <w:rFonts w:ascii="Times New Roman" w:hAnsi="Times New Roman" w:cs="Times New Roman"/>
                <w:b/>
                <w:sz w:val="20"/>
                <w:szCs w:val="20"/>
              </w:rPr>
            </w:pPr>
            <w:r w:rsidRPr="00087273">
              <w:rPr>
                <w:rFonts w:ascii="Times New Roman" w:hAnsi="Times New Roman" w:cs="Times New Roman"/>
                <w:b/>
                <w:sz w:val="20"/>
                <w:szCs w:val="20"/>
              </w:rPr>
              <w:t>AÇIKLAMA</w:t>
            </w:r>
            <w:r w:rsidRPr="00087273">
              <w:rPr>
                <w:rStyle w:val="DipnotBavurusu"/>
                <w:rFonts w:ascii="Times New Roman" w:hAnsi="Times New Roman" w:cs="Times New Roman"/>
                <w:b/>
                <w:sz w:val="20"/>
                <w:szCs w:val="20"/>
              </w:rPr>
              <w:footnoteReference w:id="3"/>
            </w:r>
          </w:p>
        </w:tc>
        <w:tc>
          <w:tcPr>
            <w:tcW w:w="1843" w:type="dxa"/>
            <w:shd w:val="clear" w:color="auto" w:fill="auto"/>
            <w:vAlign w:val="center"/>
          </w:tcPr>
          <w:p w14:paraId="1D479F86" w14:textId="77777777" w:rsidR="003C1F3B" w:rsidRPr="00087273" w:rsidRDefault="003C1F3B" w:rsidP="00087273">
            <w:pPr>
              <w:pStyle w:val="Balk1"/>
              <w:framePr w:hSpace="0" w:wrap="auto" w:vAnchor="margin" w:hAnchor="text" w:xAlign="left" w:yAlign="inline"/>
              <w:spacing w:after="0" w:line="240" w:lineRule="atLeast"/>
              <w:rPr>
                <w:sz w:val="20"/>
                <w:szCs w:val="20"/>
              </w:rPr>
            </w:pPr>
            <w:r w:rsidRPr="00087273">
              <w:rPr>
                <w:sz w:val="20"/>
                <w:szCs w:val="20"/>
              </w:rPr>
              <w:t>DÜZENLEME</w:t>
            </w:r>
            <w:r w:rsidRPr="00087273">
              <w:rPr>
                <w:rStyle w:val="DipnotBavurusu"/>
                <w:sz w:val="20"/>
                <w:szCs w:val="20"/>
              </w:rPr>
              <w:footnoteReference w:id="4"/>
            </w:r>
          </w:p>
        </w:tc>
        <w:tc>
          <w:tcPr>
            <w:tcW w:w="2268" w:type="dxa"/>
            <w:shd w:val="clear" w:color="auto" w:fill="auto"/>
            <w:vAlign w:val="center"/>
          </w:tcPr>
          <w:p w14:paraId="5FBF981E" w14:textId="77777777" w:rsidR="003C1F3B" w:rsidRPr="00087273" w:rsidRDefault="003C1F3B" w:rsidP="00087273">
            <w:pPr>
              <w:spacing w:after="0" w:line="240" w:lineRule="atLeast"/>
              <w:jc w:val="center"/>
              <w:rPr>
                <w:rFonts w:ascii="Times New Roman" w:hAnsi="Times New Roman" w:cs="Times New Roman"/>
                <w:b/>
                <w:sz w:val="20"/>
                <w:szCs w:val="20"/>
              </w:rPr>
            </w:pPr>
            <w:r w:rsidRPr="00087273">
              <w:rPr>
                <w:rFonts w:ascii="Times New Roman" w:hAnsi="Times New Roman" w:cs="Times New Roman"/>
                <w:b/>
                <w:sz w:val="20"/>
                <w:szCs w:val="20"/>
              </w:rPr>
              <w:t xml:space="preserve">KOORDİNATÖR KURULUŞ </w:t>
            </w:r>
            <w:r w:rsidRPr="00087273">
              <w:rPr>
                <w:rStyle w:val="DipnotBavurusu"/>
                <w:rFonts w:ascii="Times New Roman" w:hAnsi="Times New Roman" w:cs="Times New Roman"/>
                <w:b/>
                <w:sz w:val="20"/>
                <w:szCs w:val="20"/>
              </w:rPr>
              <w:footnoteReference w:id="5"/>
            </w:r>
          </w:p>
        </w:tc>
        <w:tc>
          <w:tcPr>
            <w:tcW w:w="1985" w:type="dxa"/>
            <w:vAlign w:val="center"/>
          </w:tcPr>
          <w:p w14:paraId="543B98D4" w14:textId="77777777" w:rsidR="003C1F3B" w:rsidRPr="00087273" w:rsidRDefault="003C1F3B" w:rsidP="00087273">
            <w:pPr>
              <w:spacing w:after="0" w:line="240" w:lineRule="atLeast"/>
              <w:jc w:val="center"/>
              <w:rPr>
                <w:rFonts w:ascii="Times New Roman" w:hAnsi="Times New Roman" w:cs="Times New Roman"/>
                <w:b/>
                <w:sz w:val="20"/>
                <w:szCs w:val="20"/>
              </w:rPr>
            </w:pPr>
            <w:r w:rsidRPr="00087273">
              <w:rPr>
                <w:rFonts w:ascii="Times New Roman" w:hAnsi="Times New Roman" w:cs="Times New Roman"/>
                <w:b/>
                <w:sz w:val="20"/>
                <w:szCs w:val="20"/>
              </w:rPr>
              <w:t>İLGİLİ KURULUŞLAR</w:t>
            </w:r>
            <w:r w:rsidRPr="00087273">
              <w:rPr>
                <w:rStyle w:val="DipnotBavurusu"/>
                <w:rFonts w:ascii="Times New Roman" w:hAnsi="Times New Roman" w:cs="Times New Roman"/>
                <w:b/>
                <w:sz w:val="20"/>
                <w:szCs w:val="20"/>
              </w:rPr>
              <w:footnoteReference w:id="6"/>
            </w:r>
          </w:p>
        </w:tc>
        <w:tc>
          <w:tcPr>
            <w:tcW w:w="1134" w:type="dxa"/>
            <w:vAlign w:val="center"/>
          </w:tcPr>
          <w:p w14:paraId="0D62E65E" w14:textId="77777777" w:rsidR="003C1F3B" w:rsidRPr="00087273" w:rsidRDefault="003C1F3B" w:rsidP="00087273">
            <w:pPr>
              <w:spacing w:after="0" w:line="240" w:lineRule="atLeast"/>
              <w:jc w:val="center"/>
              <w:rPr>
                <w:rFonts w:ascii="Times New Roman" w:hAnsi="Times New Roman" w:cs="Times New Roman"/>
                <w:b/>
                <w:sz w:val="20"/>
                <w:szCs w:val="20"/>
              </w:rPr>
            </w:pPr>
            <w:r w:rsidRPr="00087273">
              <w:rPr>
                <w:rFonts w:ascii="Times New Roman" w:hAnsi="Times New Roman" w:cs="Times New Roman"/>
                <w:b/>
                <w:sz w:val="20"/>
                <w:szCs w:val="20"/>
              </w:rPr>
              <w:t>TAKVİM</w:t>
            </w:r>
            <w:r w:rsidRPr="00087273">
              <w:rPr>
                <w:rStyle w:val="DipnotBavurusu"/>
                <w:rFonts w:ascii="Times New Roman" w:hAnsi="Times New Roman" w:cs="Times New Roman"/>
                <w:b/>
                <w:sz w:val="20"/>
                <w:szCs w:val="20"/>
              </w:rPr>
              <w:footnoteReference w:id="7"/>
            </w:r>
          </w:p>
        </w:tc>
        <w:tc>
          <w:tcPr>
            <w:tcW w:w="1984" w:type="dxa"/>
            <w:vAlign w:val="center"/>
          </w:tcPr>
          <w:p w14:paraId="262C6676" w14:textId="77777777" w:rsidR="003C1F3B" w:rsidRPr="00087273" w:rsidRDefault="003C1F3B" w:rsidP="00087273">
            <w:pPr>
              <w:spacing w:after="0" w:line="240" w:lineRule="atLeast"/>
              <w:jc w:val="center"/>
              <w:rPr>
                <w:rFonts w:ascii="Times New Roman" w:hAnsi="Times New Roman" w:cs="Times New Roman"/>
                <w:b/>
                <w:sz w:val="20"/>
                <w:szCs w:val="20"/>
              </w:rPr>
            </w:pPr>
            <w:r w:rsidRPr="00087273">
              <w:rPr>
                <w:rFonts w:ascii="Times New Roman" w:hAnsi="Times New Roman" w:cs="Times New Roman"/>
                <w:b/>
                <w:sz w:val="20"/>
                <w:szCs w:val="20"/>
              </w:rPr>
              <w:t>PERFORMANS GÖSTERGESİ</w:t>
            </w:r>
            <w:r w:rsidRPr="00566F96">
              <w:rPr>
                <w:rFonts w:ascii="Times New Roman" w:hAnsi="Times New Roman" w:cs="Times New Roman"/>
                <w:b/>
                <w:sz w:val="20"/>
                <w:szCs w:val="20"/>
                <w:vertAlign w:val="superscript"/>
              </w:rPr>
              <w:t>8</w:t>
            </w:r>
          </w:p>
        </w:tc>
      </w:tr>
      <w:tr w:rsidR="003C1F3B" w:rsidRPr="00FD0B69" w14:paraId="049D8274" w14:textId="77777777" w:rsidTr="003C1F3B">
        <w:trPr>
          <w:trHeight w:val="3959"/>
        </w:trPr>
        <w:tc>
          <w:tcPr>
            <w:tcW w:w="1101" w:type="dxa"/>
            <w:shd w:val="clear" w:color="auto" w:fill="auto"/>
            <w:vAlign w:val="center"/>
          </w:tcPr>
          <w:p w14:paraId="562C5FD9" w14:textId="77777777" w:rsidR="003C1F3B" w:rsidRPr="00FD0B69" w:rsidRDefault="003C1F3B" w:rsidP="00087273">
            <w:pPr>
              <w:spacing w:after="0" w:line="240" w:lineRule="atLeast"/>
              <w:jc w:val="center"/>
              <w:rPr>
                <w:rFonts w:ascii="Times New Roman" w:hAnsi="Times New Roman" w:cs="Times New Roman"/>
                <w:b/>
                <w:sz w:val="24"/>
                <w:szCs w:val="24"/>
              </w:rPr>
            </w:pPr>
            <w:r w:rsidRPr="00FD0B69">
              <w:rPr>
                <w:rFonts w:ascii="Times New Roman" w:hAnsi="Times New Roman" w:cs="Times New Roman"/>
                <w:b/>
                <w:sz w:val="24"/>
                <w:szCs w:val="24"/>
              </w:rPr>
              <w:t>1</w:t>
            </w:r>
          </w:p>
        </w:tc>
        <w:tc>
          <w:tcPr>
            <w:tcW w:w="1446" w:type="dxa"/>
            <w:shd w:val="clear" w:color="auto" w:fill="auto"/>
            <w:vAlign w:val="center"/>
          </w:tcPr>
          <w:p w14:paraId="7F65F9DF" w14:textId="77777777" w:rsidR="003C1F3B" w:rsidRPr="00FD0B69" w:rsidRDefault="003C1F3B" w:rsidP="00087273">
            <w:pPr>
              <w:spacing w:after="0" w:line="240" w:lineRule="atLeast"/>
              <w:jc w:val="center"/>
              <w:rPr>
                <w:rFonts w:ascii="Times New Roman" w:hAnsi="Times New Roman" w:cs="Times New Roman"/>
                <w:b/>
                <w:bCs/>
                <w:sz w:val="24"/>
                <w:szCs w:val="24"/>
              </w:rPr>
            </w:pPr>
          </w:p>
        </w:tc>
        <w:tc>
          <w:tcPr>
            <w:tcW w:w="1276" w:type="dxa"/>
            <w:shd w:val="clear" w:color="auto" w:fill="auto"/>
            <w:vAlign w:val="center"/>
          </w:tcPr>
          <w:p w14:paraId="062FCB63" w14:textId="77777777" w:rsidR="003C1F3B" w:rsidRPr="00FD0B69" w:rsidRDefault="003C1F3B" w:rsidP="00087273">
            <w:pPr>
              <w:spacing w:after="0" w:line="240" w:lineRule="atLeast"/>
              <w:jc w:val="both"/>
              <w:rPr>
                <w:rFonts w:ascii="Times New Roman" w:hAnsi="Times New Roman" w:cs="Times New Roman"/>
                <w:bCs/>
                <w:sz w:val="24"/>
                <w:szCs w:val="24"/>
              </w:rPr>
            </w:pPr>
          </w:p>
        </w:tc>
        <w:tc>
          <w:tcPr>
            <w:tcW w:w="1842" w:type="dxa"/>
            <w:shd w:val="clear" w:color="auto" w:fill="auto"/>
            <w:vAlign w:val="center"/>
          </w:tcPr>
          <w:p w14:paraId="729A53AD" w14:textId="77777777" w:rsidR="003C1F3B" w:rsidRPr="00FD0B69" w:rsidRDefault="003C1F3B" w:rsidP="00087273">
            <w:pPr>
              <w:spacing w:after="0" w:line="240" w:lineRule="atLeast"/>
              <w:jc w:val="center"/>
              <w:rPr>
                <w:rFonts w:ascii="Times New Roman" w:hAnsi="Times New Roman" w:cs="Times New Roman"/>
                <w:b/>
                <w:sz w:val="24"/>
                <w:szCs w:val="24"/>
              </w:rPr>
            </w:pPr>
          </w:p>
        </w:tc>
        <w:tc>
          <w:tcPr>
            <w:tcW w:w="1843" w:type="dxa"/>
            <w:shd w:val="clear" w:color="auto" w:fill="auto"/>
            <w:vAlign w:val="center"/>
          </w:tcPr>
          <w:p w14:paraId="25891553" w14:textId="77777777" w:rsidR="003C1F3B" w:rsidRDefault="003C1F3B" w:rsidP="00087273">
            <w:pPr>
              <w:spacing w:after="0" w:line="240" w:lineRule="atLeast"/>
              <w:jc w:val="center"/>
              <w:rPr>
                <w:rFonts w:ascii="Times New Roman" w:hAnsi="Times New Roman" w:cs="Times New Roman"/>
                <w:b/>
                <w:sz w:val="24"/>
                <w:szCs w:val="24"/>
              </w:rPr>
            </w:pPr>
          </w:p>
        </w:tc>
        <w:tc>
          <w:tcPr>
            <w:tcW w:w="2268" w:type="dxa"/>
            <w:shd w:val="clear" w:color="auto" w:fill="auto"/>
            <w:vAlign w:val="center"/>
          </w:tcPr>
          <w:p w14:paraId="1703E633" w14:textId="77777777" w:rsidR="003C1F3B" w:rsidRPr="00FD0B69" w:rsidRDefault="003C1F3B" w:rsidP="00087273">
            <w:pPr>
              <w:spacing w:after="0" w:line="240" w:lineRule="atLeast"/>
              <w:jc w:val="center"/>
              <w:rPr>
                <w:rFonts w:ascii="Times New Roman" w:hAnsi="Times New Roman" w:cs="Times New Roman"/>
                <w:bCs/>
                <w:sz w:val="24"/>
                <w:szCs w:val="24"/>
              </w:rPr>
            </w:pPr>
          </w:p>
        </w:tc>
        <w:tc>
          <w:tcPr>
            <w:tcW w:w="1985" w:type="dxa"/>
            <w:vAlign w:val="center"/>
          </w:tcPr>
          <w:p w14:paraId="0BA2EC3A" w14:textId="77777777" w:rsidR="003C1F3B" w:rsidRPr="00FD0B69" w:rsidRDefault="003C1F3B" w:rsidP="00087273">
            <w:pPr>
              <w:spacing w:after="0" w:line="240" w:lineRule="atLeast"/>
              <w:jc w:val="center"/>
              <w:rPr>
                <w:rFonts w:ascii="Times New Roman" w:hAnsi="Times New Roman" w:cs="Times New Roman"/>
                <w:bCs/>
                <w:sz w:val="24"/>
                <w:szCs w:val="24"/>
              </w:rPr>
            </w:pPr>
          </w:p>
        </w:tc>
        <w:tc>
          <w:tcPr>
            <w:tcW w:w="1134" w:type="dxa"/>
            <w:vAlign w:val="center"/>
          </w:tcPr>
          <w:p w14:paraId="044D1B4E" w14:textId="77777777" w:rsidR="003C1F3B" w:rsidRPr="00FD0B69" w:rsidRDefault="003C1F3B" w:rsidP="00087273">
            <w:pPr>
              <w:spacing w:after="0" w:line="240" w:lineRule="atLeast"/>
              <w:jc w:val="center"/>
              <w:rPr>
                <w:rFonts w:ascii="Times New Roman" w:hAnsi="Times New Roman" w:cs="Times New Roman"/>
                <w:bCs/>
                <w:sz w:val="24"/>
                <w:szCs w:val="24"/>
              </w:rPr>
            </w:pPr>
          </w:p>
        </w:tc>
        <w:tc>
          <w:tcPr>
            <w:tcW w:w="1984" w:type="dxa"/>
            <w:vAlign w:val="center"/>
          </w:tcPr>
          <w:p w14:paraId="1D1D3596" w14:textId="77777777" w:rsidR="003C1F3B" w:rsidRPr="00FD0B69" w:rsidRDefault="003C1F3B" w:rsidP="00087273">
            <w:pPr>
              <w:spacing w:after="0" w:line="240" w:lineRule="atLeast"/>
              <w:jc w:val="center"/>
              <w:rPr>
                <w:rFonts w:ascii="Times New Roman" w:hAnsi="Times New Roman" w:cs="Times New Roman"/>
                <w:bCs/>
                <w:sz w:val="24"/>
                <w:szCs w:val="24"/>
              </w:rPr>
            </w:pPr>
          </w:p>
        </w:tc>
      </w:tr>
    </w:tbl>
    <w:p w14:paraId="29A25024" w14:textId="77777777" w:rsidR="00E46A99" w:rsidRPr="00160402" w:rsidRDefault="00E46A99" w:rsidP="00B007FF">
      <w:pPr>
        <w:autoSpaceDE w:val="0"/>
        <w:autoSpaceDN w:val="0"/>
        <w:adjustRightInd w:val="0"/>
        <w:spacing w:after="0" w:line="240" w:lineRule="auto"/>
        <w:jc w:val="center"/>
        <w:rPr>
          <w:rFonts w:ascii="Times New Roman" w:eastAsia="Times New Roman" w:hAnsi="Times New Roman" w:cs="Times New Roman"/>
          <w:b/>
          <w:sz w:val="30"/>
          <w:szCs w:val="30"/>
          <w:lang w:eastAsia="tr-TR"/>
        </w:rPr>
      </w:pPr>
    </w:p>
    <w:sectPr w:rsidR="00E46A99" w:rsidRPr="00160402" w:rsidSect="00160402">
      <w:headerReference w:type="even" r:id="rId7"/>
      <w:headerReference w:type="default" r:id="rId8"/>
      <w:footerReference w:type="even" r:id="rId9"/>
      <w:footerReference w:type="default" r:id="rId10"/>
      <w:headerReference w:type="first" r:id="rId11"/>
      <w:footerReference w:type="first" r:id="rId12"/>
      <w:pgSz w:w="16838" w:h="11906" w:orient="landscape"/>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1F074" w14:textId="77777777" w:rsidR="00A72612" w:rsidRDefault="00A72612" w:rsidP="00E46A99">
      <w:pPr>
        <w:spacing w:after="0" w:line="240" w:lineRule="auto"/>
      </w:pPr>
      <w:r>
        <w:separator/>
      </w:r>
    </w:p>
  </w:endnote>
  <w:endnote w:type="continuationSeparator" w:id="0">
    <w:p w14:paraId="001E48BE" w14:textId="77777777" w:rsidR="00A72612" w:rsidRDefault="00A72612" w:rsidP="00E46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B1148" w14:textId="77777777" w:rsidR="00806F34" w:rsidRDefault="00806F3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5B1A" w14:textId="77777777" w:rsidR="00806F34" w:rsidRDefault="00806F3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2DF9F" w14:textId="77777777" w:rsidR="00806F34" w:rsidRDefault="00806F3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C15CA" w14:textId="77777777" w:rsidR="00A72612" w:rsidRDefault="00A72612" w:rsidP="00E46A99">
      <w:pPr>
        <w:spacing w:after="0" w:line="240" w:lineRule="auto"/>
      </w:pPr>
      <w:r>
        <w:separator/>
      </w:r>
    </w:p>
  </w:footnote>
  <w:footnote w:type="continuationSeparator" w:id="0">
    <w:p w14:paraId="736ABF18" w14:textId="77777777" w:rsidR="00A72612" w:rsidRDefault="00A72612" w:rsidP="00E46A99">
      <w:pPr>
        <w:spacing w:after="0" w:line="240" w:lineRule="auto"/>
      </w:pPr>
      <w:r>
        <w:continuationSeparator/>
      </w:r>
    </w:p>
  </w:footnote>
  <w:footnote w:id="1">
    <w:p w14:paraId="21B65AC2" w14:textId="77777777" w:rsidR="003C1F3B" w:rsidRPr="007A2BD2" w:rsidRDefault="003C1F3B" w:rsidP="00430F89">
      <w:pPr>
        <w:pStyle w:val="DipnotMetni"/>
        <w:jc w:val="both"/>
        <w:rPr>
          <w:rFonts w:ascii="Times New Roman" w:hAnsi="Times New Roman" w:cs="Times New Roman"/>
        </w:rPr>
      </w:pPr>
      <w:r w:rsidRPr="004F75AB">
        <w:rPr>
          <w:rStyle w:val="DipnotBavurusu"/>
          <w:rFonts w:ascii="Times New Roman" w:hAnsi="Times New Roman" w:cs="Times New Roman"/>
        </w:rPr>
        <w:footnoteRef/>
      </w:r>
      <w:r w:rsidRPr="004F75AB">
        <w:rPr>
          <w:rFonts w:ascii="Times New Roman" w:hAnsi="Times New Roman" w:cs="Times New Roman"/>
        </w:rPr>
        <w:t xml:space="preserve"> </w:t>
      </w:r>
      <w:r w:rsidRPr="004F75AB">
        <w:rPr>
          <w:rFonts w:ascii="Times New Roman" w:eastAsia="Times New Roman" w:hAnsi="Times New Roman" w:cs="Times New Roman"/>
          <w:b/>
          <w:lang w:eastAsia="tr-TR"/>
        </w:rPr>
        <w:t>Bileşen:</w:t>
      </w:r>
      <w:r w:rsidRPr="004F75AB">
        <w:rPr>
          <w:rFonts w:ascii="Times New Roman" w:hAnsi="Times New Roman" w:cs="Times New Roman"/>
        </w:rPr>
        <w:t xml:space="preserve"> </w:t>
      </w:r>
      <w:r w:rsidRPr="004F75AB">
        <w:rPr>
          <w:rFonts w:ascii="Times New Roman" w:eastAsia="Times New Roman" w:hAnsi="Times New Roman" w:cs="Times New Roman"/>
          <w:lang w:eastAsia="tr-TR"/>
        </w:rPr>
        <w:t>Gönüllü Uyum Seviyesinin Yükseltilmesi, Denetim Kapasitesinin Güçlendirilmesi, Mevzuatın Gözden Geçirilmesi ve Düzenlemelerin Yapılması, Kurumlar Arası Veri Paylaş</w:t>
      </w:r>
      <w:r w:rsidR="00D730FD">
        <w:rPr>
          <w:rFonts w:ascii="Times New Roman" w:eastAsia="Times New Roman" w:hAnsi="Times New Roman" w:cs="Times New Roman"/>
          <w:lang w:eastAsia="tr-TR"/>
        </w:rPr>
        <w:t xml:space="preserve">ımının Geliştirilmesi, Toplumsal </w:t>
      </w:r>
      <w:r w:rsidRPr="004F75AB">
        <w:rPr>
          <w:rFonts w:ascii="Times New Roman" w:eastAsia="Times New Roman" w:hAnsi="Times New Roman" w:cs="Times New Roman"/>
          <w:lang w:eastAsia="tr-TR"/>
        </w:rPr>
        <w:t>Farkındalığın Artırılması ve Diğer Öneriler bileşenlerinden eyleme uygun olan bileşene yer verilecektir.</w:t>
      </w:r>
      <w:r w:rsidRPr="007A2BD2">
        <w:rPr>
          <w:rFonts w:ascii="Times New Roman" w:hAnsi="Times New Roman" w:cs="Times New Roman"/>
        </w:rPr>
        <w:t xml:space="preserve"> </w:t>
      </w:r>
    </w:p>
  </w:footnote>
  <w:footnote w:id="2">
    <w:p w14:paraId="6BC491BA" w14:textId="77777777" w:rsidR="003C1F3B" w:rsidRPr="007A2BD2" w:rsidRDefault="003C1F3B" w:rsidP="00430F89">
      <w:pPr>
        <w:pStyle w:val="DipnotMetni"/>
        <w:jc w:val="both"/>
        <w:rPr>
          <w:rFonts w:ascii="Times New Roman" w:eastAsia="Times New Roman" w:hAnsi="Times New Roman" w:cs="Times New Roman"/>
          <w:lang w:eastAsia="tr-TR"/>
        </w:rPr>
      </w:pPr>
      <w:r w:rsidRPr="007A2BD2">
        <w:rPr>
          <w:rStyle w:val="DipnotBavurusu"/>
          <w:rFonts w:ascii="Times New Roman" w:hAnsi="Times New Roman" w:cs="Times New Roman"/>
        </w:rPr>
        <w:footnoteRef/>
      </w:r>
      <w:r w:rsidRPr="007A2BD2">
        <w:rPr>
          <w:rFonts w:ascii="Times New Roman" w:hAnsi="Times New Roman" w:cs="Times New Roman"/>
        </w:rPr>
        <w:t xml:space="preserve"> </w:t>
      </w:r>
      <w:r w:rsidRPr="007A2BD2">
        <w:rPr>
          <w:rFonts w:ascii="Times New Roman" w:eastAsia="Times New Roman" w:hAnsi="Times New Roman" w:cs="Times New Roman"/>
          <w:b/>
          <w:lang w:eastAsia="tr-TR"/>
        </w:rPr>
        <w:t>Eylem:</w:t>
      </w:r>
      <w:r w:rsidRPr="007A2BD2">
        <w:rPr>
          <w:rFonts w:ascii="Times New Roman" w:hAnsi="Times New Roman" w:cs="Times New Roman"/>
        </w:rPr>
        <w:t xml:space="preserve"> </w:t>
      </w:r>
      <w:r w:rsidRPr="007A2BD2">
        <w:rPr>
          <w:rFonts w:ascii="Times New Roman" w:eastAsia="Times New Roman" w:hAnsi="Times New Roman" w:cs="Times New Roman"/>
          <w:lang w:eastAsia="tr-TR"/>
        </w:rPr>
        <w:t>Önerilen eylemin içeriği açık ve anlaşılır bir şekilde yazılacaktır.</w:t>
      </w:r>
    </w:p>
  </w:footnote>
  <w:footnote w:id="3">
    <w:p w14:paraId="6F1770D2" w14:textId="77777777" w:rsidR="003C1F3B" w:rsidRPr="007A2BD2" w:rsidRDefault="003C1F3B" w:rsidP="00430F89">
      <w:pPr>
        <w:pStyle w:val="DipnotMetni"/>
        <w:jc w:val="both"/>
        <w:rPr>
          <w:rFonts w:ascii="Times New Roman" w:eastAsia="Times New Roman" w:hAnsi="Times New Roman" w:cs="Times New Roman"/>
          <w:lang w:eastAsia="tr-TR"/>
        </w:rPr>
      </w:pPr>
      <w:r w:rsidRPr="007A2BD2">
        <w:rPr>
          <w:rStyle w:val="DipnotBavurusu"/>
          <w:rFonts w:ascii="Times New Roman" w:hAnsi="Times New Roman" w:cs="Times New Roman"/>
        </w:rPr>
        <w:footnoteRef/>
      </w:r>
      <w:r w:rsidRPr="007A2BD2">
        <w:rPr>
          <w:rFonts w:ascii="Times New Roman" w:hAnsi="Times New Roman" w:cs="Times New Roman"/>
        </w:rPr>
        <w:t xml:space="preserve"> </w:t>
      </w:r>
      <w:r w:rsidRPr="007A2BD2">
        <w:rPr>
          <w:rFonts w:ascii="Times New Roman" w:eastAsia="Times New Roman" w:hAnsi="Times New Roman" w:cs="Times New Roman"/>
          <w:b/>
          <w:lang w:eastAsia="tr-TR"/>
        </w:rPr>
        <w:t>Açıklama:</w:t>
      </w:r>
      <w:r w:rsidRPr="007A2BD2">
        <w:rPr>
          <w:rFonts w:ascii="Times New Roman" w:hAnsi="Times New Roman" w:cs="Times New Roman"/>
        </w:rPr>
        <w:t xml:space="preserve"> </w:t>
      </w:r>
      <w:r w:rsidRPr="007A2BD2">
        <w:rPr>
          <w:rFonts w:ascii="Times New Roman" w:eastAsia="Times New Roman" w:hAnsi="Times New Roman" w:cs="Times New Roman"/>
          <w:lang w:eastAsia="tr-TR"/>
        </w:rPr>
        <w:t>Önerilen eylemin amacı ve nasıl gerçekleştirileceğine yönelik ayrıntılı açıklama yapılacaktır.</w:t>
      </w:r>
    </w:p>
  </w:footnote>
  <w:footnote w:id="4">
    <w:p w14:paraId="715029FD" w14:textId="77777777" w:rsidR="003C1F3B" w:rsidRPr="007A2BD2" w:rsidRDefault="003C1F3B" w:rsidP="00430F89">
      <w:pPr>
        <w:pStyle w:val="DipnotMetni"/>
        <w:jc w:val="both"/>
        <w:rPr>
          <w:rFonts w:ascii="Times New Roman" w:hAnsi="Times New Roman" w:cs="Times New Roman"/>
        </w:rPr>
      </w:pPr>
      <w:r w:rsidRPr="007A2BD2">
        <w:rPr>
          <w:rStyle w:val="DipnotBavurusu"/>
          <w:rFonts w:ascii="Times New Roman" w:hAnsi="Times New Roman" w:cs="Times New Roman"/>
        </w:rPr>
        <w:footnoteRef/>
      </w:r>
      <w:r w:rsidRPr="007A2BD2">
        <w:rPr>
          <w:rFonts w:ascii="Times New Roman" w:hAnsi="Times New Roman" w:cs="Times New Roman"/>
        </w:rPr>
        <w:t xml:space="preserve"> </w:t>
      </w:r>
      <w:r w:rsidRPr="007A2BD2">
        <w:rPr>
          <w:rFonts w:ascii="Times New Roman" w:eastAsia="Times New Roman" w:hAnsi="Times New Roman" w:cs="Times New Roman"/>
          <w:b/>
          <w:lang w:eastAsia="tr-TR"/>
        </w:rPr>
        <w:t>Düzenleme:</w:t>
      </w:r>
      <w:r w:rsidRPr="007A2BD2">
        <w:rPr>
          <w:rFonts w:ascii="Times New Roman" w:hAnsi="Times New Roman" w:cs="Times New Roman"/>
        </w:rPr>
        <w:t xml:space="preserve"> </w:t>
      </w:r>
      <w:r w:rsidRPr="007A2BD2">
        <w:rPr>
          <w:rFonts w:ascii="Times New Roman" w:eastAsia="Times New Roman" w:hAnsi="Times New Roman" w:cs="Times New Roman"/>
          <w:lang w:eastAsia="tr-TR"/>
        </w:rPr>
        <w:t>Önerilen eylemin hayata geçirilmesi için gerekli olan yasal ve idari düzenlemelere yer verilecektir. (</w:t>
      </w:r>
      <w:proofErr w:type="spellStart"/>
      <w:r w:rsidRPr="007A2BD2">
        <w:rPr>
          <w:rFonts w:ascii="Times New Roman" w:eastAsia="Times New Roman" w:hAnsi="Times New Roman" w:cs="Times New Roman"/>
          <w:lang w:eastAsia="tr-TR"/>
        </w:rPr>
        <w:t>Örn</w:t>
      </w:r>
      <w:proofErr w:type="spellEnd"/>
      <w:r w:rsidRPr="007A2BD2">
        <w:rPr>
          <w:rFonts w:ascii="Times New Roman" w:eastAsia="Times New Roman" w:hAnsi="Times New Roman" w:cs="Times New Roman"/>
          <w:lang w:eastAsia="tr-TR"/>
        </w:rPr>
        <w:t xml:space="preserve">; Cumhurbaşkanlığı Kararnamesi, Kanun, İkincil Düzenleme, Kurul Kararı, Uygulama </w:t>
      </w:r>
      <w:r>
        <w:rPr>
          <w:rFonts w:ascii="Times New Roman" w:eastAsia="Times New Roman" w:hAnsi="Times New Roman" w:cs="Times New Roman"/>
          <w:lang w:eastAsia="tr-TR"/>
        </w:rPr>
        <w:t>v</w:t>
      </w:r>
      <w:r w:rsidRPr="007A2BD2">
        <w:rPr>
          <w:rFonts w:ascii="Times New Roman" w:eastAsia="Times New Roman" w:hAnsi="Times New Roman" w:cs="Times New Roman"/>
          <w:lang w:eastAsia="tr-TR"/>
        </w:rPr>
        <w:t>b.)</w:t>
      </w:r>
    </w:p>
  </w:footnote>
  <w:footnote w:id="5">
    <w:p w14:paraId="2B67B8EF" w14:textId="77777777" w:rsidR="003C1F3B" w:rsidRPr="007A2BD2" w:rsidRDefault="003C1F3B" w:rsidP="00430F89">
      <w:pPr>
        <w:autoSpaceDE w:val="0"/>
        <w:autoSpaceDN w:val="0"/>
        <w:adjustRightInd w:val="0"/>
        <w:spacing w:after="0" w:line="240" w:lineRule="auto"/>
        <w:jc w:val="both"/>
        <w:rPr>
          <w:rFonts w:ascii="Times New Roman" w:hAnsi="Times New Roman" w:cs="Times New Roman"/>
          <w:sz w:val="20"/>
          <w:szCs w:val="20"/>
        </w:rPr>
      </w:pPr>
      <w:r w:rsidRPr="007A2BD2">
        <w:rPr>
          <w:rStyle w:val="DipnotBavurusu"/>
          <w:rFonts w:ascii="Times New Roman" w:hAnsi="Times New Roman" w:cs="Times New Roman"/>
        </w:rPr>
        <w:footnoteRef/>
      </w:r>
      <w:r w:rsidRPr="007A2BD2">
        <w:rPr>
          <w:rFonts w:ascii="Times New Roman" w:hAnsi="Times New Roman" w:cs="Times New Roman"/>
        </w:rPr>
        <w:t xml:space="preserve"> </w:t>
      </w:r>
      <w:r w:rsidRPr="007A2BD2">
        <w:rPr>
          <w:rFonts w:ascii="Times New Roman" w:eastAsia="Times New Roman" w:hAnsi="Times New Roman" w:cs="Times New Roman"/>
          <w:b/>
          <w:sz w:val="20"/>
          <w:szCs w:val="20"/>
          <w:lang w:eastAsia="tr-TR"/>
        </w:rPr>
        <w:t>Koordinatör Kuruluş:</w:t>
      </w:r>
      <w:r w:rsidRPr="007A2BD2">
        <w:rPr>
          <w:rFonts w:ascii="Times New Roman" w:eastAsia="Times New Roman" w:hAnsi="Times New Roman" w:cs="Times New Roman"/>
          <w:sz w:val="20"/>
          <w:szCs w:val="20"/>
          <w:lang w:eastAsia="tr-TR"/>
        </w:rPr>
        <w:t xml:space="preserve"> Öngörülen eylemi gerçekleştirerek süresinde sonuçlandırmaktan ve gelişmeleri Risk Analizi Genel Müdürlüğüne doğrudan raporlamakla sorumlu olan kuruluştur. Her bir eylem için belirlenen koordinatör kuruluş, eylemleri izleyerek Risk Analizi Genel Müdürlüğüne üçer aylık dönemler itibarıyla raporlayacaktır. </w:t>
      </w:r>
    </w:p>
  </w:footnote>
  <w:footnote w:id="6">
    <w:p w14:paraId="452E8390" w14:textId="77777777" w:rsidR="003C1F3B" w:rsidRPr="007A2BD2" w:rsidRDefault="003C1F3B" w:rsidP="00430F89">
      <w:pPr>
        <w:autoSpaceDE w:val="0"/>
        <w:autoSpaceDN w:val="0"/>
        <w:adjustRightInd w:val="0"/>
        <w:spacing w:after="0" w:line="240" w:lineRule="auto"/>
        <w:jc w:val="both"/>
        <w:rPr>
          <w:rFonts w:ascii="Times New Roman" w:hAnsi="Times New Roman" w:cs="Times New Roman"/>
        </w:rPr>
      </w:pPr>
      <w:r w:rsidRPr="007A2BD2">
        <w:rPr>
          <w:rStyle w:val="DipnotBavurusu"/>
          <w:rFonts w:ascii="Times New Roman" w:hAnsi="Times New Roman" w:cs="Times New Roman"/>
        </w:rPr>
        <w:footnoteRef/>
      </w:r>
      <w:r w:rsidRPr="007A2BD2">
        <w:rPr>
          <w:rFonts w:ascii="Times New Roman" w:hAnsi="Times New Roman" w:cs="Times New Roman"/>
        </w:rPr>
        <w:t xml:space="preserve"> </w:t>
      </w:r>
      <w:r w:rsidRPr="007A2BD2">
        <w:rPr>
          <w:rFonts w:ascii="Times New Roman" w:eastAsia="Times New Roman" w:hAnsi="Times New Roman" w:cs="Times New Roman"/>
          <w:b/>
          <w:sz w:val="20"/>
          <w:szCs w:val="20"/>
          <w:lang w:eastAsia="tr-TR"/>
        </w:rPr>
        <w:t xml:space="preserve">İlgili Kuruluşlar: </w:t>
      </w:r>
      <w:r w:rsidRPr="007A2BD2">
        <w:rPr>
          <w:rFonts w:ascii="Times New Roman" w:eastAsia="Times New Roman" w:hAnsi="Times New Roman" w:cs="Times New Roman"/>
          <w:sz w:val="20"/>
          <w:szCs w:val="20"/>
          <w:lang w:eastAsia="tr-TR"/>
        </w:rPr>
        <w:t>Gerçekleştirilecek eylem ile doğrudan veya dolaylı ilişkisi bulunan ve koordinatör kuruluşun işbirliği yaparak somut destek talep edeceği kuruluşlardır.</w:t>
      </w:r>
    </w:p>
  </w:footnote>
  <w:footnote w:id="7">
    <w:p w14:paraId="247A03E1" w14:textId="77777777" w:rsidR="003C1F3B" w:rsidRDefault="003C1F3B" w:rsidP="00430F89">
      <w:pPr>
        <w:pStyle w:val="DipnotMetni"/>
        <w:jc w:val="both"/>
        <w:rPr>
          <w:rFonts w:ascii="Times New Roman" w:eastAsia="Times New Roman" w:hAnsi="Times New Roman" w:cs="Times New Roman"/>
          <w:lang w:eastAsia="tr-TR"/>
        </w:rPr>
      </w:pPr>
      <w:r w:rsidRPr="007A2BD2">
        <w:rPr>
          <w:rStyle w:val="DipnotBavurusu"/>
          <w:rFonts w:ascii="Times New Roman" w:hAnsi="Times New Roman" w:cs="Times New Roman"/>
        </w:rPr>
        <w:footnoteRef/>
      </w:r>
      <w:r w:rsidRPr="007A2BD2">
        <w:rPr>
          <w:rFonts w:ascii="Times New Roman" w:hAnsi="Times New Roman" w:cs="Times New Roman"/>
        </w:rPr>
        <w:t xml:space="preserve"> </w:t>
      </w:r>
      <w:r w:rsidRPr="007A2BD2">
        <w:rPr>
          <w:rFonts w:ascii="Times New Roman" w:eastAsia="Times New Roman" w:hAnsi="Times New Roman" w:cs="Times New Roman"/>
          <w:b/>
          <w:lang w:eastAsia="tr-TR"/>
        </w:rPr>
        <w:t>Takvim:</w:t>
      </w:r>
      <w:r w:rsidRPr="007A2BD2">
        <w:rPr>
          <w:rFonts w:ascii="Times New Roman" w:hAnsi="Times New Roman" w:cs="Times New Roman"/>
        </w:rPr>
        <w:t xml:space="preserve"> </w:t>
      </w:r>
      <w:r w:rsidRPr="007A2BD2">
        <w:rPr>
          <w:rFonts w:ascii="Times New Roman" w:eastAsia="Times New Roman" w:hAnsi="Times New Roman" w:cs="Times New Roman"/>
          <w:lang w:eastAsia="tr-TR"/>
        </w:rPr>
        <w:t>Eylemin tamamlanması öngörülen tarih yazılacaktır.</w:t>
      </w:r>
    </w:p>
    <w:p w14:paraId="77F39D09" w14:textId="77777777" w:rsidR="003C1F3B" w:rsidRPr="00566F96" w:rsidRDefault="003C1F3B" w:rsidP="00430F89">
      <w:pPr>
        <w:pStyle w:val="DipnotMetni"/>
        <w:jc w:val="both"/>
        <w:rPr>
          <w:rFonts w:ascii="Times New Roman" w:eastAsia="Times New Roman" w:hAnsi="Times New Roman" w:cs="Times New Roman"/>
          <w:lang w:eastAsia="tr-TR"/>
        </w:rPr>
      </w:pPr>
      <w:r w:rsidRPr="00566F96">
        <w:rPr>
          <w:rFonts w:ascii="Times New Roman" w:eastAsia="Times New Roman" w:hAnsi="Times New Roman" w:cs="Times New Roman"/>
          <w:vertAlign w:val="superscript"/>
          <w:lang w:eastAsia="tr-TR"/>
        </w:rPr>
        <w:t>8</w:t>
      </w:r>
      <w:r>
        <w:rPr>
          <w:rFonts w:ascii="Times New Roman" w:eastAsia="Times New Roman" w:hAnsi="Times New Roman" w:cs="Times New Roman"/>
          <w:vertAlign w:val="superscript"/>
          <w:lang w:eastAsia="tr-TR"/>
        </w:rPr>
        <w:t xml:space="preserve"> </w:t>
      </w:r>
      <w:r w:rsidRPr="00566F96">
        <w:rPr>
          <w:rFonts w:ascii="Times New Roman" w:eastAsia="Times New Roman" w:hAnsi="Times New Roman" w:cs="Times New Roman"/>
          <w:b/>
          <w:lang w:eastAsia="tr-TR"/>
        </w:rPr>
        <w:t>Performans Göstergesi:</w:t>
      </w:r>
      <w:r>
        <w:rPr>
          <w:rFonts w:ascii="Times New Roman" w:eastAsia="Times New Roman" w:hAnsi="Times New Roman" w:cs="Times New Roman"/>
          <w:lang w:eastAsia="tr-TR"/>
        </w:rPr>
        <w:t xml:space="preserve"> </w:t>
      </w:r>
      <w:r w:rsidR="0091209B">
        <w:rPr>
          <w:rFonts w:ascii="Times New Roman" w:eastAsia="Times New Roman" w:hAnsi="Times New Roman" w:cs="Times New Roman"/>
          <w:lang w:eastAsia="tr-TR"/>
        </w:rPr>
        <w:t>Önerilen eylemin uygulanma sürecinde, eylemin hedeflerine yönelik ilerlemenin veya gerçekleşme performansının ölçülmesini sağlayacak araçlara yer verilecektir</w:t>
      </w:r>
      <w:r>
        <w:rPr>
          <w:rFonts w:ascii="Times New Roman" w:eastAsia="Times New Roman" w:hAnsi="Times New Roman" w:cs="Times New Roman"/>
          <w:lang w:eastAsia="tr-T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F7680" w14:textId="77777777" w:rsidR="00806F34" w:rsidRDefault="00806F3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05BAF" w14:textId="77777777" w:rsidR="00B007FF" w:rsidRDefault="00B007FF" w:rsidP="00B007FF">
    <w:pPr>
      <w:pStyle w:val="stBilgi"/>
      <w:rPr>
        <w:rFonts w:ascii="Times New Roman" w:hAnsi="Times New Roman" w:cs="Times New Roman"/>
        <w:b/>
        <w:sz w:val="24"/>
        <w:szCs w:val="24"/>
      </w:rPr>
    </w:pPr>
    <w:r w:rsidRPr="00FD0B69">
      <w:rPr>
        <w:rFonts w:ascii="Times New Roman" w:hAnsi="Times New Roman" w:cs="Times New Roman"/>
        <w:b/>
        <w:sz w:val="24"/>
        <w:szCs w:val="24"/>
      </w:rPr>
      <w:t xml:space="preserve">EK: </w:t>
    </w:r>
    <w:r w:rsidR="00152099">
      <w:rPr>
        <w:rFonts w:ascii="Times New Roman" w:hAnsi="Times New Roman" w:cs="Times New Roman"/>
        <w:b/>
        <w:sz w:val="24"/>
        <w:szCs w:val="24"/>
      </w:rPr>
      <w:t>Eylem Öneri Tablosu</w:t>
    </w:r>
  </w:p>
  <w:p w14:paraId="44CA2868" w14:textId="77777777" w:rsidR="009C4397" w:rsidRPr="00FD0B69" w:rsidRDefault="009C4397" w:rsidP="009C4397">
    <w:pPr>
      <w:autoSpaceDE w:val="0"/>
      <w:autoSpaceDN w:val="0"/>
      <w:adjustRightInd w:val="0"/>
      <w:spacing w:after="0" w:line="240" w:lineRule="auto"/>
      <w:jc w:val="center"/>
      <w:rPr>
        <w:rFonts w:ascii="Times New Roman" w:eastAsia="Times New Roman" w:hAnsi="Times New Roman" w:cs="Times New Roman"/>
        <w:b/>
        <w:sz w:val="24"/>
        <w:szCs w:val="24"/>
        <w:lang w:eastAsia="tr-TR"/>
      </w:rPr>
    </w:pPr>
  </w:p>
  <w:p w14:paraId="1A7D03D6" w14:textId="77777777" w:rsidR="009C4397" w:rsidRPr="00FD0B69" w:rsidRDefault="009C4397" w:rsidP="009C4397">
    <w:pPr>
      <w:autoSpaceDE w:val="0"/>
      <w:autoSpaceDN w:val="0"/>
      <w:adjustRightInd w:val="0"/>
      <w:spacing w:after="0" w:line="240" w:lineRule="auto"/>
      <w:jc w:val="center"/>
      <w:rPr>
        <w:rFonts w:ascii="Times New Roman" w:eastAsia="Times New Roman" w:hAnsi="Times New Roman" w:cs="Times New Roman"/>
        <w:b/>
        <w:sz w:val="24"/>
        <w:szCs w:val="24"/>
        <w:lang w:eastAsia="tr-TR"/>
      </w:rPr>
    </w:pPr>
    <w:r w:rsidRPr="00FD0B69">
      <w:rPr>
        <w:rFonts w:ascii="Times New Roman" w:eastAsia="Times New Roman" w:hAnsi="Times New Roman" w:cs="Times New Roman"/>
        <w:b/>
        <w:sz w:val="24"/>
        <w:szCs w:val="24"/>
        <w:lang w:eastAsia="tr-TR"/>
      </w:rPr>
      <w:t>KAYIT DIŞI EKONOMİYLE MÜCADELE</w:t>
    </w:r>
    <w:r w:rsidR="007A2BD2">
      <w:rPr>
        <w:rFonts w:ascii="Times New Roman" w:eastAsia="Times New Roman" w:hAnsi="Times New Roman" w:cs="Times New Roman"/>
        <w:b/>
        <w:sz w:val="24"/>
        <w:szCs w:val="24"/>
        <w:lang w:eastAsia="tr-TR"/>
      </w:rPr>
      <w:t xml:space="preserve"> STRATEJİ</w:t>
    </w:r>
    <w:r w:rsidRPr="00FD0B69">
      <w:rPr>
        <w:rFonts w:ascii="Times New Roman" w:eastAsia="Times New Roman" w:hAnsi="Times New Roman" w:cs="Times New Roman"/>
        <w:b/>
        <w:sz w:val="24"/>
        <w:szCs w:val="24"/>
        <w:lang w:eastAsia="tr-TR"/>
      </w:rPr>
      <w:t xml:space="preserve"> EYLEM PLANI </w:t>
    </w:r>
    <w:r w:rsidR="00915D39">
      <w:rPr>
        <w:rFonts w:ascii="Times New Roman" w:eastAsia="Times New Roman" w:hAnsi="Times New Roman" w:cs="Times New Roman"/>
        <w:b/>
        <w:sz w:val="24"/>
        <w:szCs w:val="24"/>
        <w:lang w:eastAsia="tr-TR"/>
      </w:rPr>
      <w:t>(2026</w:t>
    </w:r>
    <w:r w:rsidR="003468D9">
      <w:rPr>
        <w:rFonts w:ascii="Times New Roman" w:eastAsia="Times New Roman" w:hAnsi="Times New Roman" w:cs="Times New Roman"/>
        <w:b/>
        <w:sz w:val="24"/>
        <w:szCs w:val="24"/>
        <w:lang w:eastAsia="tr-TR"/>
      </w:rPr>
      <w:t>-202</w:t>
    </w:r>
    <w:r w:rsidR="00915D39">
      <w:rPr>
        <w:rFonts w:ascii="Times New Roman" w:eastAsia="Times New Roman" w:hAnsi="Times New Roman" w:cs="Times New Roman"/>
        <w:b/>
        <w:sz w:val="24"/>
        <w:szCs w:val="24"/>
        <w:lang w:eastAsia="tr-TR"/>
      </w:rPr>
      <w:t>8</w:t>
    </w:r>
    <w:r w:rsidRPr="00FD0B69">
      <w:rPr>
        <w:rFonts w:ascii="Times New Roman" w:eastAsia="Times New Roman" w:hAnsi="Times New Roman" w:cs="Times New Roman"/>
        <w:b/>
        <w:sz w:val="24"/>
        <w:szCs w:val="24"/>
        <w:lang w:eastAsia="tr-TR"/>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F4209" w14:textId="77777777" w:rsidR="00806F34" w:rsidRDefault="00806F3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A99"/>
    <w:rsid w:val="00014AA7"/>
    <w:rsid w:val="00033F99"/>
    <w:rsid w:val="00040712"/>
    <w:rsid w:val="000443EE"/>
    <w:rsid w:val="00055D1B"/>
    <w:rsid w:val="00087273"/>
    <w:rsid w:val="00094FC0"/>
    <w:rsid w:val="000B30A1"/>
    <w:rsid w:val="000B6102"/>
    <w:rsid w:val="001469E5"/>
    <w:rsid w:val="00152099"/>
    <w:rsid w:val="00160402"/>
    <w:rsid w:val="00217B57"/>
    <w:rsid w:val="0026182B"/>
    <w:rsid w:val="002B2680"/>
    <w:rsid w:val="00327487"/>
    <w:rsid w:val="003468D9"/>
    <w:rsid w:val="003B23A5"/>
    <w:rsid w:val="003C1F3B"/>
    <w:rsid w:val="003D4245"/>
    <w:rsid w:val="00430F89"/>
    <w:rsid w:val="00456869"/>
    <w:rsid w:val="00457959"/>
    <w:rsid w:val="004E3BA7"/>
    <w:rsid w:val="004E6A39"/>
    <w:rsid w:val="004F75AB"/>
    <w:rsid w:val="0054633C"/>
    <w:rsid w:val="00557C2C"/>
    <w:rsid w:val="00566F96"/>
    <w:rsid w:val="00594A56"/>
    <w:rsid w:val="00681209"/>
    <w:rsid w:val="006966F7"/>
    <w:rsid w:val="006A7288"/>
    <w:rsid w:val="006B5308"/>
    <w:rsid w:val="0070116E"/>
    <w:rsid w:val="00725995"/>
    <w:rsid w:val="007402EA"/>
    <w:rsid w:val="007A2BD2"/>
    <w:rsid w:val="007A580F"/>
    <w:rsid w:val="007D4E41"/>
    <w:rsid w:val="00806F34"/>
    <w:rsid w:val="00831EBD"/>
    <w:rsid w:val="00832A04"/>
    <w:rsid w:val="00875AD4"/>
    <w:rsid w:val="008D4D4A"/>
    <w:rsid w:val="0091209B"/>
    <w:rsid w:val="00915D39"/>
    <w:rsid w:val="00927FE7"/>
    <w:rsid w:val="009332A6"/>
    <w:rsid w:val="00973DAC"/>
    <w:rsid w:val="009742E5"/>
    <w:rsid w:val="009C4397"/>
    <w:rsid w:val="009D006E"/>
    <w:rsid w:val="00A5631C"/>
    <w:rsid w:val="00A72612"/>
    <w:rsid w:val="00A84741"/>
    <w:rsid w:val="00A86F1D"/>
    <w:rsid w:val="00A915DA"/>
    <w:rsid w:val="00A92851"/>
    <w:rsid w:val="00B007FF"/>
    <w:rsid w:val="00B229B3"/>
    <w:rsid w:val="00B41993"/>
    <w:rsid w:val="00B650D6"/>
    <w:rsid w:val="00BB18E0"/>
    <w:rsid w:val="00BB1F1A"/>
    <w:rsid w:val="00C20079"/>
    <w:rsid w:val="00C3077C"/>
    <w:rsid w:val="00C5311B"/>
    <w:rsid w:val="00CA6784"/>
    <w:rsid w:val="00CF1B8B"/>
    <w:rsid w:val="00D41ABF"/>
    <w:rsid w:val="00D641D4"/>
    <w:rsid w:val="00D730FD"/>
    <w:rsid w:val="00D73EF9"/>
    <w:rsid w:val="00E03EFE"/>
    <w:rsid w:val="00E37A3C"/>
    <w:rsid w:val="00E46A99"/>
    <w:rsid w:val="00EF0445"/>
    <w:rsid w:val="00F423F0"/>
    <w:rsid w:val="00F6279E"/>
    <w:rsid w:val="00FA29C3"/>
    <w:rsid w:val="00FA3105"/>
    <w:rsid w:val="00FB3CBE"/>
    <w:rsid w:val="00FD0B69"/>
    <w:rsid w:val="00FD2B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6E743"/>
  <w15:docId w15:val="{624BDC7A-AA9F-46D7-AD29-177B6605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B3CBE"/>
    <w:pPr>
      <w:keepNext/>
      <w:framePr w:hSpace="141" w:wrap="around" w:vAnchor="page" w:hAnchor="margin" w:xAlign="center" w:y="2281"/>
      <w:jc w:val="center"/>
      <w:outlineLvl w:val="0"/>
    </w:pPr>
    <w:rPr>
      <w:rFonts w:ascii="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46A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46A99"/>
  </w:style>
  <w:style w:type="paragraph" w:styleId="AltBilgi">
    <w:name w:val="footer"/>
    <w:basedOn w:val="Normal"/>
    <w:link w:val="AltBilgiChar"/>
    <w:uiPriority w:val="99"/>
    <w:unhideWhenUsed/>
    <w:rsid w:val="00E46A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46A99"/>
  </w:style>
  <w:style w:type="character" w:styleId="Kpr">
    <w:name w:val="Hyperlink"/>
    <w:basedOn w:val="VarsaylanParagrafYazTipi"/>
    <w:uiPriority w:val="99"/>
    <w:unhideWhenUsed/>
    <w:rsid w:val="00FD2B99"/>
    <w:rPr>
      <w:color w:val="0000FF" w:themeColor="hyperlink"/>
      <w:u w:val="single"/>
    </w:rPr>
  </w:style>
  <w:style w:type="paragraph" w:styleId="DipnotMetni">
    <w:name w:val="footnote text"/>
    <w:basedOn w:val="Normal"/>
    <w:link w:val="DipnotMetniChar"/>
    <w:uiPriority w:val="99"/>
    <w:semiHidden/>
    <w:unhideWhenUsed/>
    <w:rsid w:val="00014AA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14AA7"/>
    <w:rPr>
      <w:sz w:val="20"/>
      <w:szCs w:val="20"/>
    </w:rPr>
  </w:style>
  <w:style w:type="character" w:styleId="DipnotBavurusu">
    <w:name w:val="footnote reference"/>
    <w:basedOn w:val="VarsaylanParagrafYazTipi"/>
    <w:uiPriority w:val="99"/>
    <w:semiHidden/>
    <w:unhideWhenUsed/>
    <w:rsid w:val="00014AA7"/>
    <w:rPr>
      <w:vertAlign w:val="superscript"/>
    </w:rPr>
  </w:style>
  <w:style w:type="character" w:customStyle="1" w:styleId="Balk1Char">
    <w:name w:val="Başlık 1 Char"/>
    <w:basedOn w:val="VarsaylanParagrafYazTipi"/>
    <w:link w:val="Balk1"/>
    <w:uiPriority w:val="9"/>
    <w:rsid w:val="00FB3CBE"/>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6CB4C-6D61-484F-8936-4BAC877B4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Words>
  <Characters>113</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dc:creator>
  <cp:lastModifiedBy>Buse Yılmaz</cp:lastModifiedBy>
  <cp:revision>2</cp:revision>
  <dcterms:created xsi:type="dcterms:W3CDTF">2025-03-06T14:20:00Z</dcterms:created>
  <dcterms:modified xsi:type="dcterms:W3CDTF">2025-03-06T14:20:00Z</dcterms:modified>
</cp:coreProperties>
</file>